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061C2" w14:textId="77777777" w:rsidR="002A11E8" w:rsidRDefault="00975A54">
      <w:pPr>
        <w:rPr>
          <w:rFonts w:ascii="Corbel" w:hAnsi="Corbel"/>
          <w:b/>
          <w:sz w:val="32"/>
          <w:szCs w:val="32"/>
        </w:rPr>
      </w:pPr>
      <w:bookmarkStart w:id="0" w:name="_GoBack"/>
      <w:bookmarkEnd w:id="0"/>
      <w:r w:rsidRPr="00975A54">
        <w:rPr>
          <w:rFonts w:ascii="Corbel" w:hAnsi="Corbel"/>
          <w:b/>
          <w:sz w:val="32"/>
          <w:szCs w:val="32"/>
        </w:rPr>
        <w:t>RESOURCES FOR NON-NATIVE ENGLISH SPEAKERS</w:t>
      </w:r>
    </w:p>
    <w:p w14:paraId="2D733994" w14:textId="77777777" w:rsidR="00975A54" w:rsidRDefault="00975A54">
      <w:pPr>
        <w:rPr>
          <w:rFonts w:ascii="Corbel" w:hAnsi="Corbel"/>
          <w:b/>
          <w:sz w:val="32"/>
          <w:szCs w:val="32"/>
        </w:rPr>
      </w:pPr>
    </w:p>
    <w:p w14:paraId="38749E09" w14:textId="77777777" w:rsidR="00975A54" w:rsidRPr="00913F56" w:rsidRDefault="00975A54">
      <w:pPr>
        <w:rPr>
          <w:rFonts w:ascii="Corbel" w:hAnsi="Corbel"/>
          <w:b/>
        </w:rPr>
      </w:pPr>
      <w:r w:rsidRPr="00913F56">
        <w:rPr>
          <w:rFonts w:ascii="Corbel" w:hAnsi="Corbel"/>
          <w:b/>
        </w:rPr>
        <w:t>Speaking and Writing</w:t>
      </w:r>
    </w:p>
    <w:p w14:paraId="6CDF8CBE" w14:textId="77777777" w:rsidR="00975A54" w:rsidRPr="00913F56" w:rsidRDefault="00975A54" w:rsidP="00914E05">
      <w:pPr>
        <w:spacing w:before="120"/>
        <w:rPr>
          <w:rFonts w:ascii="Corbel" w:eastAsia="Times New Roman" w:hAnsi="Corbel" w:cs="Segoe UI"/>
          <w:color w:val="212121"/>
          <w:shd w:val="clear" w:color="auto" w:fill="FFFFFF"/>
        </w:rPr>
      </w:pPr>
      <w:hyperlink r:id="rId5" w:history="1">
        <w:r w:rsidRPr="00913F56">
          <w:rPr>
            <w:rStyle w:val="Hyperlink"/>
            <w:rFonts w:ascii="Corbel" w:eastAsia="Times New Roman" w:hAnsi="Corbel" w:cs="Segoe UI"/>
            <w:shd w:val="clear" w:color="auto" w:fill="FFFFFF"/>
          </w:rPr>
          <w:t>Johns Hopkins University Center for Language Education</w:t>
        </w:r>
      </w:hyperlink>
      <w:r w:rsidRPr="00913F56">
        <w:rPr>
          <w:rFonts w:ascii="Corbel" w:eastAsia="Times New Roman" w:hAnsi="Corbel" w:cs="Segoe UI"/>
          <w:color w:val="212121"/>
          <w:shd w:val="clear" w:color="auto" w:fill="FFFFFF"/>
        </w:rPr>
        <w:t xml:space="preserve"> – University program</w:t>
      </w:r>
    </w:p>
    <w:p w14:paraId="57274E2E" w14:textId="77777777" w:rsidR="00975A54" w:rsidRPr="00913F56" w:rsidRDefault="00975A54" w:rsidP="00975A54">
      <w:pPr>
        <w:rPr>
          <w:rFonts w:ascii="Corbel" w:eastAsia="Times New Roman" w:hAnsi="Corbel"/>
        </w:rPr>
      </w:pPr>
      <w:r w:rsidRPr="00913F56">
        <w:rPr>
          <w:rStyle w:val="Strong"/>
          <w:rFonts w:ascii="Corbel" w:eastAsia="Times New Roman" w:hAnsi="Corbel" w:cs="Arial"/>
          <w:b w:val="0"/>
          <w:bCs w:val="0"/>
          <w:color w:val="2C2C33"/>
        </w:rPr>
        <w:t>Postdoctoral Fellows in the School of Medicine</w:t>
      </w:r>
      <w:r w:rsidRPr="00913F56">
        <w:rPr>
          <w:rStyle w:val="apple-converted-space"/>
          <w:rFonts w:ascii="Corbel" w:eastAsia="Times New Roman" w:hAnsi="Corbel" w:cs="Arial"/>
          <w:color w:val="2C2C33"/>
        </w:rPr>
        <w:t> </w:t>
      </w:r>
      <w:r w:rsidRPr="00913F56">
        <w:rPr>
          <w:rFonts w:ascii="Corbel" w:eastAsia="Times New Roman" w:hAnsi="Corbel" w:cs="Arial"/>
          <w:color w:val="2C2C33"/>
        </w:rPr>
        <w:t>may register without being charged tuition for the ESL Summer Program only. Registration for summer courses will require the postdoctoral fellow to first visit the School of Medicine Registrar’s Office to obtain a Verification of Enrollment form. Failure to obtain this form prior to registration will result in the student being billed for tuition fees. SOM enrollment forms should be sent directly to</w:t>
      </w:r>
      <w:r w:rsidRPr="00913F56">
        <w:rPr>
          <w:rStyle w:val="apple-converted-space"/>
          <w:rFonts w:ascii="Corbel" w:eastAsia="Times New Roman" w:hAnsi="Corbel" w:cs="Arial"/>
          <w:color w:val="2C2C33"/>
        </w:rPr>
        <w:t> </w:t>
      </w:r>
      <w:hyperlink r:id="rId6" w:history="1">
        <w:r w:rsidRPr="00913F56">
          <w:rPr>
            <w:rStyle w:val="Hyperlink"/>
            <w:rFonts w:ascii="Corbel" w:eastAsia="Times New Roman" w:hAnsi="Corbel" w:cs="Arial"/>
            <w:color w:val="005EB8"/>
          </w:rPr>
          <w:t>esl@jhu.edu</w:t>
        </w:r>
      </w:hyperlink>
      <w:r w:rsidRPr="00913F56">
        <w:rPr>
          <w:rStyle w:val="apple-converted-space"/>
          <w:rFonts w:ascii="Corbel" w:eastAsia="Times New Roman" w:hAnsi="Corbel" w:cs="Arial"/>
          <w:color w:val="2C2C33"/>
        </w:rPr>
        <w:t> </w:t>
      </w:r>
      <w:r w:rsidRPr="00913F56">
        <w:rPr>
          <w:rFonts w:ascii="Corbel" w:eastAsia="Times New Roman" w:hAnsi="Corbel" w:cs="Arial"/>
          <w:color w:val="2C2C33"/>
        </w:rPr>
        <w:t>along with the ESL online application.</w:t>
      </w:r>
    </w:p>
    <w:p w14:paraId="19EF2FFA" w14:textId="77777777" w:rsidR="00975A54" w:rsidRPr="00913F56" w:rsidRDefault="00975A54" w:rsidP="00975A54">
      <w:pPr>
        <w:rPr>
          <w:rFonts w:ascii="Corbel" w:hAnsi="Corbel"/>
        </w:rPr>
      </w:pPr>
    </w:p>
    <w:p w14:paraId="08104791" w14:textId="77777777" w:rsidR="00975A54" w:rsidRPr="00913F56" w:rsidRDefault="00975A54" w:rsidP="00975A54">
      <w:pPr>
        <w:rPr>
          <w:rFonts w:ascii="Corbel" w:hAnsi="Corbel"/>
        </w:rPr>
      </w:pPr>
      <w:r w:rsidRPr="00913F56">
        <w:rPr>
          <w:rFonts w:ascii="Corbel" w:hAnsi="Corbel"/>
        </w:rPr>
        <w:t>Community Colleges – Fee based classes</w:t>
      </w:r>
    </w:p>
    <w:p w14:paraId="73962C90" w14:textId="77777777" w:rsidR="00975A54" w:rsidRPr="00913F56" w:rsidRDefault="00975A54" w:rsidP="00975A54">
      <w:pPr>
        <w:pStyle w:val="ListParagraph"/>
        <w:numPr>
          <w:ilvl w:val="0"/>
          <w:numId w:val="1"/>
        </w:numPr>
        <w:spacing w:before="0" w:after="0"/>
        <w:rPr>
          <w:rStyle w:val="Hyperlink"/>
          <w:rFonts w:ascii="Corbel" w:hAnsi="Corbel"/>
          <w:sz w:val="24"/>
          <w:szCs w:val="24"/>
        </w:rPr>
      </w:pPr>
      <w:r w:rsidRPr="00913F56">
        <w:rPr>
          <w:rFonts w:ascii="Corbel" w:hAnsi="Corbel"/>
          <w:sz w:val="24"/>
          <w:szCs w:val="24"/>
        </w:rPr>
        <w:fldChar w:fldCharType="begin"/>
      </w:r>
      <w:r w:rsidRPr="00913F56">
        <w:rPr>
          <w:rFonts w:ascii="Corbel" w:hAnsi="Corbel"/>
          <w:sz w:val="24"/>
          <w:szCs w:val="24"/>
        </w:rPr>
        <w:instrText xml:space="preserve"> HYPERLINK "http://www.bccc.edu/esl" </w:instrText>
      </w:r>
      <w:r w:rsidRPr="00913F56">
        <w:rPr>
          <w:rFonts w:ascii="Corbel" w:hAnsi="Corbel"/>
          <w:sz w:val="24"/>
          <w:szCs w:val="24"/>
        </w:rPr>
        <w:fldChar w:fldCharType="separate"/>
      </w:r>
      <w:r w:rsidRPr="00913F56">
        <w:rPr>
          <w:rStyle w:val="Hyperlink"/>
          <w:rFonts w:ascii="Corbel" w:hAnsi="Corbel"/>
          <w:sz w:val="24"/>
          <w:szCs w:val="24"/>
        </w:rPr>
        <w:t>Baltimore City Community College</w:t>
      </w:r>
    </w:p>
    <w:p w14:paraId="63387491" w14:textId="77777777" w:rsidR="00975A54" w:rsidRPr="00913F56" w:rsidRDefault="00975A54" w:rsidP="00975A54">
      <w:pPr>
        <w:pStyle w:val="ListParagraph"/>
        <w:numPr>
          <w:ilvl w:val="0"/>
          <w:numId w:val="1"/>
        </w:numPr>
        <w:spacing w:before="0" w:after="0"/>
        <w:rPr>
          <w:rStyle w:val="Hyperlink"/>
          <w:rFonts w:ascii="Corbel" w:hAnsi="Corbel"/>
          <w:sz w:val="24"/>
          <w:szCs w:val="24"/>
        </w:rPr>
      </w:pPr>
      <w:r w:rsidRPr="00913F56">
        <w:rPr>
          <w:rFonts w:ascii="Corbel" w:hAnsi="Corbel"/>
          <w:sz w:val="24"/>
          <w:szCs w:val="24"/>
        </w:rPr>
        <w:fldChar w:fldCharType="end"/>
      </w:r>
      <w:r w:rsidRPr="00913F56">
        <w:rPr>
          <w:rFonts w:ascii="Corbel" w:hAnsi="Corbel"/>
          <w:sz w:val="24"/>
          <w:szCs w:val="24"/>
        </w:rPr>
        <w:fldChar w:fldCharType="begin"/>
      </w:r>
      <w:r w:rsidRPr="00913F56">
        <w:rPr>
          <w:rFonts w:ascii="Corbel" w:hAnsi="Corbel"/>
          <w:sz w:val="24"/>
          <w:szCs w:val="24"/>
        </w:rPr>
        <w:instrText xml:space="preserve"> HYPERLINK "http://cms.montgomerycollege.edu/wdce/esl.html" </w:instrText>
      </w:r>
      <w:r w:rsidRPr="00913F56">
        <w:rPr>
          <w:rFonts w:ascii="Corbel" w:hAnsi="Corbel"/>
          <w:sz w:val="24"/>
          <w:szCs w:val="24"/>
        </w:rPr>
        <w:fldChar w:fldCharType="separate"/>
      </w:r>
      <w:r w:rsidRPr="00913F56">
        <w:rPr>
          <w:rStyle w:val="Hyperlink"/>
          <w:rFonts w:ascii="Corbel" w:hAnsi="Corbel"/>
          <w:sz w:val="24"/>
          <w:szCs w:val="24"/>
        </w:rPr>
        <w:t>Montgomery Community College</w:t>
      </w:r>
    </w:p>
    <w:p w14:paraId="07DCBA04" w14:textId="77777777" w:rsidR="00975A54" w:rsidRPr="00913F56" w:rsidRDefault="00975A54" w:rsidP="00975A54">
      <w:pPr>
        <w:pStyle w:val="ListParagraph"/>
        <w:numPr>
          <w:ilvl w:val="0"/>
          <w:numId w:val="1"/>
        </w:numPr>
        <w:rPr>
          <w:rFonts w:ascii="Corbel" w:hAnsi="Corbel"/>
          <w:sz w:val="24"/>
          <w:szCs w:val="24"/>
        </w:rPr>
      </w:pPr>
      <w:r w:rsidRPr="00913F56">
        <w:rPr>
          <w:rFonts w:ascii="Corbel" w:hAnsi="Corbel"/>
          <w:sz w:val="24"/>
          <w:szCs w:val="24"/>
        </w:rPr>
        <w:fldChar w:fldCharType="end"/>
      </w:r>
      <w:hyperlink r:id="rId7" w:history="1">
        <w:r w:rsidRPr="00913F56">
          <w:rPr>
            <w:rStyle w:val="Hyperlink"/>
            <w:rFonts w:ascii="Corbel" w:hAnsi="Corbel"/>
            <w:sz w:val="24"/>
            <w:szCs w:val="24"/>
          </w:rPr>
          <w:t>Frederick Community College</w:t>
        </w:r>
        <w:r w:rsidRPr="00913F56">
          <w:rPr>
            <w:rStyle w:val="Hyperlink"/>
            <w:rFonts w:ascii="Corbel" w:eastAsia="Times New Roman" w:hAnsi="Corbel" w:cs="Segoe UI"/>
            <w:sz w:val="24"/>
            <w:szCs w:val="24"/>
          </w:rPr>
          <w:br/>
        </w:r>
      </w:hyperlink>
    </w:p>
    <w:p w14:paraId="39D8EF0A" w14:textId="77777777" w:rsidR="00975A54" w:rsidRPr="00914E05" w:rsidRDefault="00975A54" w:rsidP="00975A54">
      <w:pPr>
        <w:rPr>
          <w:rFonts w:ascii="Corbel" w:hAnsi="Corbel"/>
          <w:b/>
        </w:rPr>
      </w:pPr>
      <w:r w:rsidRPr="00913F56">
        <w:rPr>
          <w:rFonts w:ascii="Corbel" w:hAnsi="Corbel"/>
          <w:b/>
        </w:rPr>
        <w:t>Speaking Only</w:t>
      </w:r>
    </w:p>
    <w:p w14:paraId="52572654" w14:textId="77777777" w:rsidR="00975A54" w:rsidRPr="00913F56" w:rsidRDefault="00FD5FC8" w:rsidP="00914E05">
      <w:pPr>
        <w:spacing w:before="120"/>
        <w:rPr>
          <w:rFonts w:ascii="Corbel" w:hAnsi="Corbel"/>
        </w:rPr>
      </w:pPr>
      <w:hyperlink r:id="rId8" w:history="1">
        <w:r w:rsidR="00975A54" w:rsidRPr="00913F56">
          <w:rPr>
            <w:rStyle w:val="Hyperlink"/>
            <w:rFonts w:ascii="Corbel" w:hAnsi="Corbel"/>
            <w:u w:val="none"/>
          </w:rPr>
          <w:t>Strong City Baltimore at the University Baptist Church</w:t>
        </w:r>
      </w:hyperlink>
      <w:r w:rsidR="00975A54" w:rsidRPr="00913F56">
        <w:rPr>
          <w:rFonts w:ascii="Corbel" w:hAnsi="Corbel"/>
        </w:rPr>
        <w:t xml:space="preserve"> – Free Public program</w:t>
      </w:r>
    </w:p>
    <w:p w14:paraId="74663A3B" w14:textId="77777777" w:rsidR="00975A54" w:rsidRPr="00913F56" w:rsidRDefault="00975A54" w:rsidP="00975A54">
      <w:pPr>
        <w:rPr>
          <w:rFonts w:ascii="Corbel" w:hAnsi="Corbel"/>
        </w:rPr>
      </w:pPr>
    </w:p>
    <w:p w14:paraId="10D4E1D9" w14:textId="77777777" w:rsidR="00975A54" w:rsidRPr="00913F56" w:rsidRDefault="00FD5FC8" w:rsidP="00975A54">
      <w:pPr>
        <w:rPr>
          <w:rFonts w:ascii="Corbel" w:hAnsi="Corbel"/>
        </w:rPr>
      </w:pPr>
      <w:hyperlink r:id="rId9" w:history="1">
        <w:r w:rsidR="00975A54" w:rsidRPr="00913F56">
          <w:rPr>
            <w:rStyle w:val="Hyperlink"/>
            <w:rFonts w:ascii="Corbel" w:hAnsi="Corbel"/>
            <w:u w:val="none"/>
          </w:rPr>
          <w:t>Adult Options in Education</w:t>
        </w:r>
      </w:hyperlink>
      <w:r w:rsidR="00975A54" w:rsidRPr="00913F56">
        <w:rPr>
          <w:rFonts w:ascii="Corbel" w:hAnsi="Corbel"/>
        </w:rPr>
        <w:t xml:space="preserve"> – Free Public Program</w:t>
      </w:r>
    </w:p>
    <w:p w14:paraId="51E8F169" w14:textId="77777777" w:rsidR="00975A54" w:rsidRPr="00913F56" w:rsidRDefault="00975A54" w:rsidP="00975A54">
      <w:pPr>
        <w:rPr>
          <w:rFonts w:ascii="Corbel" w:hAnsi="Corbel"/>
        </w:rPr>
      </w:pPr>
    </w:p>
    <w:p w14:paraId="70823018" w14:textId="77777777" w:rsidR="00975A54" w:rsidRPr="00913F56" w:rsidRDefault="00FD5FC8" w:rsidP="00975A54">
      <w:pPr>
        <w:rPr>
          <w:rFonts w:ascii="Corbel" w:hAnsi="Corbel"/>
        </w:rPr>
      </w:pPr>
      <w:hyperlink r:id="rId10" w:history="1">
        <w:r w:rsidR="00975A54" w:rsidRPr="00913F56">
          <w:rPr>
            <w:rStyle w:val="Hyperlink"/>
            <w:rFonts w:ascii="Corbel" w:hAnsi="Corbel"/>
            <w:u w:val="none"/>
          </w:rPr>
          <w:t xml:space="preserve">Hopkins Toastmasters Club  </w:t>
        </w:r>
      </w:hyperlink>
      <w:r w:rsidR="00975A54" w:rsidRPr="00913F56">
        <w:rPr>
          <w:rFonts w:ascii="Corbel" w:hAnsi="Corbel"/>
        </w:rPr>
        <w:t xml:space="preserve"> - Advanced Speakers</w:t>
      </w:r>
    </w:p>
    <w:p w14:paraId="4D7BF896" w14:textId="77777777" w:rsidR="009B50F7" w:rsidRPr="00913F56" w:rsidRDefault="009B50F7" w:rsidP="00975A54">
      <w:pPr>
        <w:rPr>
          <w:rFonts w:ascii="Corbel" w:hAnsi="Corbel"/>
        </w:rPr>
      </w:pPr>
    </w:p>
    <w:p w14:paraId="27FC73AD" w14:textId="77777777" w:rsidR="009B50F7" w:rsidRPr="00913F56" w:rsidRDefault="009B50F7" w:rsidP="00975A54">
      <w:pPr>
        <w:rPr>
          <w:rFonts w:ascii="Corbel" w:hAnsi="Corbel"/>
        </w:rPr>
      </w:pPr>
      <w:r w:rsidRPr="00914E05">
        <w:rPr>
          <w:rFonts w:ascii="Corbel" w:hAnsi="Corbel"/>
        </w:rPr>
        <w:t>“</w:t>
      </w:r>
      <w:hyperlink r:id="rId11" w:history="1">
        <w:r w:rsidRPr="00914E05">
          <w:rPr>
            <w:rStyle w:val="Hyperlink"/>
            <w:rFonts w:ascii="Corbel" w:hAnsi="Corbel"/>
            <w:u w:val="none"/>
          </w:rPr>
          <w:t>Improving Spoken English</w:t>
        </w:r>
      </w:hyperlink>
      <w:r w:rsidRPr="00913F56">
        <w:rPr>
          <w:rFonts w:ascii="Corbel" w:hAnsi="Corbel"/>
        </w:rPr>
        <w:t>” Video with Scott Morgan</w:t>
      </w:r>
    </w:p>
    <w:p w14:paraId="1AEE7DE1" w14:textId="77777777" w:rsidR="00913F56" w:rsidRPr="00913F56" w:rsidRDefault="00913F56" w:rsidP="00913F56">
      <w:pPr>
        <w:widowControl w:val="0"/>
        <w:autoSpaceDE w:val="0"/>
        <w:autoSpaceDN w:val="0"/>
        <w:adjustRightInd w:val="0"/>
        <w:rPr>
          <w:rFonts w:ascii="Corbel" w:hAnsi="Corbel" w:cs="Helvetica"/>
          <w:b/>
          <w:bCs/>
          <w:color w:val="474747"/>
        </w:rPr>
      </w:pPr>
    </w:p>
    <w:p w14:paraId="4A5FE5E6" w14:textId="77777777" w:rsidR="00975A54" w:rsidRPr="00914E05" w:rsidRDefault="00913F56" w:rsidP="00913F56">
      <w:pPr>
        <w:widowControl w:val="0"/>
        <w:autoSpaceDE w:val="0"/>
        <w:autoSpaceDN w:val="0"/>
        <w:adjustRightInd w:val="0"/>
        <w:rPr>
          <w:rFonts w:ascii="Corbel" w:hAnsi="Corbel" w:cs="Lucida Grande"/>
          <w:color w:val="262626"/>
        </w:rPr>
      </w:pPr>
      <w:r w:rsidRPr="00913F56">
        <w:rPr>
          <w:rFonts w:ascii="Corbel" w:hAnsi="Corbel" w:cs="Lucida Grande"/>
          <w:color w:val="262626"/>
        </w:rPr>
        <w:t>Three apps to help you work on  your English on are reviewed in a New York Times audio article entitled "</w:t>
      </w:r>
      <w:hyperlink r:id="rId12" w:history="1">
        <w:r w:rsidRPr="00914E05">
          <w:rPr>
            <w:rFonts w:ascii="Corbel" w:hAnsi="Corbel" w:cs="Lucida Grande"/>
            <w:color w:val="2A68A5"/>
          </w:rPr>
          <w:t>English Grammar Aids for Both Native Speakers and Students</w:t>
        </w:r>
      </w:hyperlink>
      <w:r w:rsidRPr="00914E05">
        <w:rPr>
          <w:rFonts w:ascii="Corbel" w:hAnsi="Corbel" w:cs="Lucida Grande"/>
          <w:color w:val="262626"/>
        </w:rPr>
        <w:t xml:space="preserve">". </w:t>
      </w:r>
    </w:p>
    <w:p w14:paraId="5C037521" w14:textId="77777777" w:rsidR="00F77448" w:rsidRPr="00914E05" w:rsidRDefault="00F77448" w:rsidP="00913F56">
      <w:pPr>
        <w:widowControl w:val="0"/>
        <w:autoSpaceDE w:val="0"/>
        <w:autoSpaceDN w:val="0"/>
        <w:adjustRightInd w:val="0"/>
        <w:rPr>
          <w:rFonts w:ascii="Corbel" w:hAnsi="Corbel" w:cs="Lucida Grande"/>
          <w:color w:val="262626"/>
        </w:rPr>
      </w:pPr>
    </w:p>
    <w:p w14:paraId="0BB16542" w14:textId="77777777" w:rsidR="00913F56" w:rsidRPr="00913F56" w:rsidRDefault="00913F56">
      <w:pPr>
        <w:rPr>
          <w:rFonts w:ascii="Corbel" w:hAnsi="Corbel"/>
          <w:b/>
        </w:rPr>
      </w:pPr>
    </w:p>
    <w:p w14:paraId="2F864887" w14:textId="77777777" w:rsidR="00975A54" w:rsidRPr="00913F56" w:rsidRDefault="00975A54">
      <w:pPr>
        <w:rPr>
          <w:rFonts w:ascii="Corbel" w:hAnsi="Corbel"/>
          <w:b/>
        </w:rPr>
      </w:pPr>
      <w:r w:rsidRPr="00913F56">
        <w:rPr>
          <w:rFonts w:ascii="Corbel" w:hAnsi="Corbel"/>
          <w:b/>
        </w:rPr>
        <w:t>Writing Only</w:t>
      </w:r>
    </w:p>
    <w:p w14:paraId="4D993BAF" w14:textId="77777777" w:rsidR="00975A54" w:rsidRPr="00913F56" w:rsidRDefault="00FD5FC8" w:rsidP="00914E05">
      <w:pPr>
        <w:spacing w:before="120"/>
        <w:rPr>
          <w:rFonts w:ascii="Corbel" w:hAnsi="Corbel"/>
        </w:rPr>
      </w:pPr>
      <w:hyperlink r:id="rId13" w:history="1">
        <w:r w:rsidR="00975A54" w:rsidRPr="00913F56">
          <w:rPr>
            <w:rStyle w:val="Hyperlink"/>
            <w:rFonts w:ascii="Corbel" w:hAnsi="Corbel"/>
            <w:u w:val="none"/>
          </w:rPr>
          <w:t>Hurley Write online courses</w:t>
        </w:r>
      </w:hyperlink>
      <w:r w:rsidR="00975A54" w:rsidRPr="00913F56">
        <w:rPr>
          <w:rFonts w:ascii="Corbel" w:hAnsi="Corbel"/>
        </w:rPr>
        <w:t xml:space="preserve"> – Fee Based Course </w:t>
      </w:r>
    </w:p>
    <w:p w14:paraId="0A937DD9" w14:textId="77777777" w:rsidR="00975A54" w:rsidRPr="00913F56" w:rsidRDefault="00975A54">
      <w:pPr>
        <w:rPr>
          <w:rFonts w:ascii="Corbel" w:hAnsi="Corbel"/>
        </w:rPr>
      </w:pPr>
      <w:r w:rsidRPr="00913F56">
        <w:rPr>
          <w:rFonts w:ascii="Corbel" w:hAnsi="Corbel"/>
        </w:rPr>
        <w:t>Contact Professional Development and Career Office (PDCO) for reduced rate</w:t>
      </w:r>
    </w:p>
    <w:p w14:paraId="574F9611" w14:textId="77777777" w:rsidR="00975A54" w:rsidRPr="00913F56" w:rsidRDefault="00975A54">
      <w:pPr>
        <w:rPr>
          <w:rFonts w:ascii="Corbel" w:hAnsi="Corbel"/>
        </w:rPr>
      </w:pPr>
    </w:p>
    <w:p w14:paraId="233CF8C6" w14:textId="77777777" w:rsidR="00975A54" w:rsidRPr="00913F56" w:rsidRDefault="00975A54">
      <w:pPr>
        <w:rPr>
          <w:rFonts w:ascii="Corbel" w:hAnsi="Corbel"/>
        </w:rPr>
      </w:pPr>
      <w:r w:rsidRPr="00913F56">
        <w:rPr>
          <w:rFonts w:ascii="Corbel" w:hAnsi="Corbel"/>
        </w:rPr>
        <w:t>Editing Service – Fee Based</w:t>
      </w:r>
    </w:p>
    <w:p w14:paraId="75207B4C" w14:textId="77777777" w:rsidR="00975A54" w:rsidRPr="00913F56" w:rsidRDefault="00975A54" w:rsidP="00975A54">
      <w:pPr>
        <w:rPr>
          <w:rFonts w:ascii="Corbel" w:eastAsia="Times New Roman" w:hAnsi="Corbel" w:cs="Segoe UI"/>
          <w:color w:val="000000"/>
        </w:rPr>
      </w:pPr>
      <w:r w:rsidRPr="00913F56">
        <w:rPr>
          <w:rFonts w:ascii="Corbel" w:hAnsi="Corbel"/>
        </w:rPr>
        <w:t xml:space="preserve">Professional Development and Career Office – contact Lisa Borello  </w:t>
      </w:r>
      <w:r w:rsidRPr="00913F56">
        <w:rPr>
          <w:rStyle w:val="rpc41"/>
          <w:rFonts w:ascii="Corbel" w:eastAsia="Times New Roman" w:hAnsi="Corbel" w:cs="Segoe UI"/>
          <w:color w:val="0072C6"/>
        </w:rPr>
        <w:t xml:space="preserve"> lborell1@jhmi.edu</w:t>
      </w:r>
    </w:p>
    <w:p w14:paraId="7A271BBA" w14:textId="77777777" w:rsidR="00975A54" w:rsidRPr="00913F56" w:rsidRDefault="00975A54">
      <w:pPr>
        <w:rPr>
          <w:rFonts w:ascii="Corbel" w:hAnsi="Corbel"/>
        </w:rPr>
      </w:pPr>
    </w:p>
    <w:p w14:paraId="495F97FF" w14:textId="77777777" w:rsidR="00975A54" w:rsidRPr="00913F56" w:rsidRDefault="00975A54">
      <w:pPr>
        <w:rPr>
          <w:rFonts w:ascii="Corbel" w:hAnsi="Corbel"/>
        </w:rPr>
      </w:pPr>
      <w:r w:rsidRPr="00913F56">
        <w:rPr>
          <w:rFonts w:ascii="Corbel" w:hAnsi="Corbel"/>
        </w:rPr>
        <w:t>Research Writing for Non-Native English Speakers ten-week Fall course – Fee Based</w:t>
      </w:r>
    </w:p>
    <w:p w14:paraId="7356DAFD" w14:textId="77777777" w:rsidR="00975A54" w:rsidRPr="00914E05" w:rsidRDefault="00975A54" w:rsidP="00975A54">
      <w:pPr>
        <w:rPr>
          <w:rFonts w:ascii="Corbel" w:eastAsia="Times New Roman" w:hAnsi="Corbel" w:cs="Segoe UI"/>
          <w:color w:val="000000"/>
        </w:rPr>
      </w:pPr>
      <w:r w:rsidRPr="00913F56">
        <w:rPr>
          <w:rFonts w:ascii="Corbel" w:hAnsi="Corbel"/>
        </w:rPr>
        <w:t xml:space="preserve">Professional Development and Career Office – contact </w:t>
      </w:r>
      <w:r w:rsidRPr="00914E05">
        <w:rPr>
          <w:rFonts w:ascii="Corbel" w:hAnsi="Corbel"/>
        </w:rPr>
        <w:t>Lisa Borello</w:t>
      </w:r>
      <w:r w:rsidR="00914E05">
        <w:rPr>
          <w:rFonts w:ascii="Corbel" w:hAnsi="Corbel"/>
        </w:rPr>
        <w:t xml:space="preserve"> </w:t>
      </w:r>
      <w:r w:rsidRPr="00914E05">
        <w:rPr>
          <w:rFonts w:ascii="Corbel" w:hAnsi="Corbel"/>
        </w:rPr>
        <w:t xml:space="preserve">  </w:t>
      </w:r>
      <w:r w:rsidRPr="00914E05">
        <w:rPr>
          <w:rStyle w:val="rpc41"/>
          <w:rFonts w:ascii="Corbel" w:eastAsia="Times New Roman" w:hAnsi="Corbel" w:cs="Segoe UI"/>
          <w:color w:val="0072C6"/>
        </w:rPr>
        <w:t>lborell1@jhmi.edu</w:t>
      </w:r>
    </w:p>
    <w:p w14:paraId="661C1571" w14:textId="77777777" w:rsidR="00975A54" w:rsidRPr="00914E05" w:rsidRDefault="00975A54" w:rsidP="00975A54">
      <w:pPr>
        <w:rPr>
          <w:rFonts w:ascii="Corbel" w:eastAsia="Times New Roman" w:hAnsi="Corbel" w:cs="Segoe UI"/>
          <w:color w:val="000000"/>
        </w:rPr>
      </w:pPr>
    </w:p>
    <w:p w14:paraId="5E6F81DE" w14:textId="77777777" w:rsidR="00975A54" w:rsidRPr="00914E05" w:rsidRDefault="00FD5FC8">
      <w:pPr>
        <w:rPr>
          <w:rFonts w:ascii="Corbel" w:hAnsi="Corbel"/>
        </w:rPr>
      </w:pPr>
      <w:hyperlink r:id="rId14" w:history="1">
        <w:r w:rsidR="00913F56" w:rsidRPr="00914E05">
          <w:rPr>
            <w:rStyle w:val="Hyperlink"/>
            <w:rFonts w:ascii="Corbel" w:hAnsi="Corbel"/>
            <w:u w:val="none"/>
          </w:rPr>
          <w:t>Purdue Online Writing Lab</w:t>
        </w:r>
      </w:hyperlink>
      <w:r w:rsidR="00913F56" w:rsidRPr="00914E05">
        <w:rPr>
          <w:rFonts w:ascii="Corbel" w:hAnsi="Corbel"/>
        </w:rPr>
        <w:t xml:space="preserve"> (OWL)</w:t>
      </w:r>
    </w:p>
    <w:p w14:paraId="76D5F81D" w14:textId="77777777" w:rsidR="00913F56" w:rsidRPr="00914E05" w:rsidRDefault="00913F56">
      <w:pPr>
        <w:rPr>
          <w:rFonts w:ascii="Corbel" w:hAnsi="Corbel"/>
        </w:rPr>
      </w:pPr>
      <w:r w:rsidRPr="00914E05">
        <w:rPr>
          <w:rFonts w:ascii="Corbel" w:hAnsi="Corbel"/>
        </w:rPr>
        <w:t>Videos, grammar exercises and more</w:t>
      </w:r>
    </w:p>
    <w:p w14:paraId="099C61E8" w14:textId="77777777" w:rsidR="00345C70" w:rsidRDefault="00345C70">
      <w:pPr>
        <w:rPr>
          <w:rFonts w:ascii="Corbel" w:hAnsi="Corbel"/>
        </w:rPr>
      </w:pPr>
    </w:p>
    <w:p w14:paraId="4F64AE03" w14:textId="77777777" w:rsidR="00345C70" w:rsidRPr="00E541E0" w:rsidRDefault="00345C70">
      <w:pPr>
        <w:rPr>
          <w:rFonts w:ascii="Corbel" w:hAnsi="Corbel"/>
          <w:b/>
        </w:rPr>
      </w:pPr>
      <w:r w:rsidRPr="00E541E0">
        <w:rPr>
          <w:rFonts w:ascii="Corbel" w:hAnsi="Corbel"/>
          <w:b/>
        </w:rPr>
        <w:t>Welch Library online resources</w:t>
      </w:r>
    </w:p>
    <w:p w14:paraId="647493C9" w14:textId="77777777" w:rsidR="00345C70" w:rsidRDefault="00FD5FC8" w:rsidP="00914E05">
      <w:pPr>
        <w:spacing w:before="120"/>
        <w:rPr>
          <w:rFonts w:ascii="Corbel" w:hAnsi="Corbel"/>
        </w:rPr>
      </w:pPr>
      <w:hyperlink r:id="rId15" w:history="1">
        <w:r w:rsidR="00E541E0" w:rsidRPr="00914E05">
          <w:rPr>
            <w:rStyle w:val="Hyperlink"/>
            <w:rFonts w:ascii="Corbel" w:hAnsi="Corbel"/>
            <w:u w:val="none"/>
          </w:rPr>
          <w:t xml:space="preserve">Science Research </w:t>
        </w:r>
        <w:r w:rsidR="00914E05" w:rsidRPr="00914E05">
          <w:rPr>
            <w:rStyle w:val="Hyperlink"/>
            <w:rFonts w:ascii="Corbel" w:hAnsi="Corbel"/>
            <w:u w:val="none"/>
          </w:rPr>
          <w:t>Writing for Non-Native Speakers of English</w:t>
        </w:r>
      </w:hyperlink>
      <w:r w:rsidR="002A0D1A">
        <w:rPr>
          <w:rFonts w:ascii="Corbel" w:hAnsi="Corbel"/>
        </w:rPr>
        <w:t xml:space="preserve"> by Hilary Glasman-Deal</w:t>
      </w:r>
    </w:p>
    <w:p w14:paraId="67567908" w14:textId="77777777" w:rsidR="00C1508A" w:rsidRPr="00914E05" w:rsidRDefault="00FD5FC8" w:rsidP="00914E05">
      <w:pPr>
        <w:spacing w:before="120"/>
        <w:rPr>
          <w:rFonts w:ascii="Corbel" w:hAnsi="Corbel"/>
        </w:rPr>
      </w:pPr>
      <w:hyperlink r:id="rId16" w:history="1">
        <w:r w:rsidR="00C1508A" w:rsidRPr="00C1508A">
          <w:rPr>
            <w:rStyle w:val="Hyperlink"/>
            <w:rFonts w:ascii="Corbel" w:hAnsi="Corbel"/>
            <w:u w:val="none"/>
          </w:rPr>
          <w:t>Elements of Style</w:t>
        </w:r>
      </w:hyperlink>
      <w:r w:rsidR="00C1508A" w:rsidRPr="00C1508A">
        <w:rPr>
          <w:rFonts w:ascii="Corbel" w:hAnsi="Corbel"/>
        </w:rPr>
        <w:t xml:space="preserve">  William Stru</w:t>
      </w:r>
      <w:r w:rsidR="00C1508A">
        <w:rPr>
          <w:rFonts w:ascii="Corbel" w:hAnsi="Corbel"/>
        </w:rPr>
        <w:t xml:space="preserve">nk, Jr. </w:t>
      </w:r>
    </w:p>
    <w:sectPr w:rsidR="00C1508A" w:rsidRPr="00914E05" w:rsidSect="00975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771E"/>
    <w:multiLevelType w:val="hybridMultilevel"/>
    <w:tmpl w:val="FD86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54"/>
    <w:rsid w:val="002917D6"/>
    <w:rsid w:val="002A0D1A"/>
    <w:rsid w:val="002A11E8"/>
    <w:rsid w:val="00345C70"/>
    <w:rsid w:val="007702AA"/>
    <w:rsid w:val="00913F56"/>
    <w:rsid w:val="00914E05"/>
    <w:rsid w:val="00975A54"/>
    <w:rsid w:val="009B50F7"/>
    <w:rsid w:val="009B79C9"/>
    <w:rsid w:val="00C1508A"/>
    <w:rsid w:val="00E541E0"/>
    <w:rsid w:val="00E54339"/>
    <w:rsid w:val="00F77448"/>
    <w:rsid w:val="00FD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A36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5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A54"/>
    <w:rPr>
      <w:color w:val="0563C1" w:themeColor="hyperlink"/>
      <w:u w:val="single"/>
    </w:rPr>
  </w:style>
  <w:style w:type="paragraph" w:styleId="ListParagraph">
    <w:name w:val="List Paragraph"/>
    <w:basedOn w:val="Normal"/>
    <w:uiPriority w:val="34"/>
    <w:unhideWhenUsed/>
    <w:qFormat/>
    <w:rsid w:val="00975A54"/>
    <w:pPr>
      <w:spacing w:before="120" w:after="200" w:line="264" w:lineRule="auto"/>
      <w:ind w:left="720"/>
      <w:contextualSpacing/>
    </w:pPr>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975A54"/>
    <w:rPr>
      <w:b/>
      <w:bCs/>
    </w:rPr>
  </w:style>
  <w:style w:type="character" w:customStyle="1" w:styleId="apple-converted-space">
    <w:name w:val="apple-converted-space"/>
    <w:basedOn w:val="DefaultParagraphFont"/>
    <w:rsid w:val="00975A54"/>
  </w:style>
  <w:style w:type="character" w:styleId="FollowedHyperlink">
    <w:name w:val="FollowedHyperlink"/>
    <w:basedOn w:val="DefaultParagraphFont"/>
    <w:uiPriority w:val="99"/>
    <w:semiHidden/>
    <w:unhideWhenUsed/>
    <w:rsid w:val="00975A54"/>
    <w:rPr>
      <w:color w:val="954F72" w:themeColor="followedHyperlink"/>
      <w:u w:val="single"/>
    </w:rPr>
  </w:style>
  <w:style w:type="character" w:customStyle="1" w:styleId="rpc41">
    <w:name w:val="_rpc_41"/>
    <w:basedOn w:val="DefaultParagraphFont"/>
    <w:rsid w:val="0097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237923">
      <w:bodyDiv w:val="1"/>
      <w:marLeft w:val="0"/>
      <w:marRight w:val="0"/>
      <w:marTop w:val="0"/>
      <w:marBottom w:val="0"/>
      <w:divBdr>
        <w:top w:val="none" w:sz="0" w:space="0" w:color="auto"/>
        <w:left w:val="none" w:sz="0" w:space="0" w:color="auto"/>
        <w:bottom w:val="none" w:sz="0" w:space="0" w:color="auto"/>
        <w:right w:val="none" w:sz="0" w:space="0" w:color="auto"/>
      </w:divBdr>
      <w:divsChild>
        <w:div w:id="240985913">
          <w:marLeft w:val="0"/>
          <w:marRight w:val="0"/>
          <w:marTop w:val="0"/>
          <w:marBottom w:val="0"/>
          <w:divBdr>
            <w:top w:val="none" w:sz="0" w:space="0" w:color="auto"/>
            <w:left w:val="none" w:sz="0" w:space="0" w:color="auto"/>
            <w:bottom w:val="none" w:sz="0" w:space="0" w:color="auto"/>
            <w:right w:val="none" w:sz="0" w:space="0" w:color="auto"/>
          </w:divBdr>
          <w:divsChild>
            <w:div w:id="30108907">
              <w:marLeft w:val="0"/>
              <w:marRight w:val="0"/>
              <w:marTop w:val="0"/>
              <w:marBottom w:val="435"/>
              <w:divBdr>
                <w:top w:val="none" w:sz="0" w:space="0" w:color="auto"/>
                <w:left w:val="none" w:sz="0" w:space="0" w:color="auto"/>
                <w:bottom w:val="none" w:sz="0" w:space="0" w:color="auto"/>
                <w:right w:val="none" w:sz="0" w:space="0" w:color="auto"/>
              </w:divBdr>
              <w:divsChild>
                <w:div w:id="630403816">
                  <w:marLeft w:val="0"/>
                  <w:marRight w:val="0"/>
                  <w:marTop w:val="0"/>
                  <w:marBottom w:val="0"/>
                  <w:divBdr>
                    <w:top w:val="none" w:sz="0" w:space="0" w:color="auto"/>
                    <w:left w:val="none" w:sz="0" w:space="0" w:color="auto"/>
                    <w:bottom w:val="none" w:sz="0" w:space="0" w:color="auto"/>
                    <w:right w:val="none" w:sz="0" w:space="0" w:color="auto"/>
                  </w:divBdr>
                  <w:divsChild>
                    <w:div w:id="755784691">
                      <w:marLeft w:val="0"/>
                      <w:marRight w:val="0"/>
                      <w:marTop w:val="0"/>
                      <w:marBottom w:val="0"/>
                      <w:divBdr>
                        <w:top w:val="none" w:sz="0" w:space="0" w:color="auto"/>
                        <w:left w:val="none" w:sz="0" w:space="0" w:color="auto"/>
                        <w:bottom w:val="none" w:sz="0" w:space="0" w:color="auto"/>
                        <w:right w:val="none" w:sz="0" w:space="0" w:color="auto"/>
                      </w:divBdr>
                      <w:divsChild>
                        <w:div w:id="1277640036">
                          <w:marLeft w:val="0"/>
                          <w:marRight w:val="0"/>
                          <w:marTop w:val="0"/>
                          <w:marBottom w:val="0"/>
                          <w:divBdr>
                            <w:top w:val="none" w:sz="0" w:space="0" w:color="auto"/>
                            <w:left w:val="none" w:sz="0" w:space="0" w:color="auto"/>
                            <w:bottom w:val="none" w:sz="0" w:space="0" w:color="auto"/>
                            <w:right w:val="none" w:sz="0" w:space="0" w:color="auto"/>
                          </w:divBdr>
                          <w:divsChild>
                            <w:div w:id="1168517004">
                              <w:marLeft w:val="0"/>
                              <w:marRight w:val="0"/>
                              <w:marTop w:val="0"/>
                              <w:marBottom w:val="0"/>
                              <w:divBdr>
                                <w:top w:val="none" w:sz="0" w:space="0" w:color="auto"/>
                                <w:left w:val="none" w:sz="0" w:space="0" w:color="auto"/>
                                <w:bottom w:val="none" w:sz="0" w:space="0" w:color="auto"/>
                                <w:right w:val="none" w:sz="0" w:space="0" w:color="auto"/>
                              </w:divBdr>
                              <w:divsChild>
                                <w:div w:id="12793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7961">
          <w:marLeft w:val="0"/>
          <w:marRight w:val="0"/>
          <w:marTop w:val="0"/>
          <w:marBottom w:val="0"/>
          <w:divBdr>
            <w:top w:val="none" w:sz="0" w:space="0" w:color="auto"/>
            <w:left w:val="none" w:sz="0" w:space="0" w:color="auto"/>
            <w:bottom w:val="none" w:sz="0" w:space="0" w:color="auto"/>
            <w:right w:val="none" w:sz="0" w:space="0" w:color="auto"/>
          </w:divBdr>
          <w:divsChild>
            <w:div w:id="114932543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 w:id="1800033184">
      <w:bodyDiv w:val="1"/>
      <w:marLeft w:val="0"/>
      <w:marRight w:val="0"/>
      <w:marTop w:val="0"/>
      <w:marBottom w:val="0"/>
      <w:divBdr>
        <w:top w:val="none" w:sz="0" w:space="0" w:color="auto"/>
        <w:left w:val="none" w:sz="0" w:space="0" w:color="auto"/>
        <w:bottom w:val="none" w:sz="0" w:space="0" w:color="auto"/>
        <w:right w:val="none" w:sz="0" w:space="0" w:color="auto"/>
      </w:divBdr>
      <w:divsChild>
        <w:div w:id="945119118">
          <w:marLeft w:val="0"/>
          <w:marRight w:val="0"/>
          <w:marTop w:val="0"/>
          <w:marBottom w:val="0"/>
          <w:divBdr>
            <w:top w:val="none" w:sz="0" w:space="0" w:color="auto"/>
            <w:left w:val="none" w:sz="0" w:space="0" w:color="auto"/>
            <w:bottom w:val="none" w:sz="0" w:space="0" w:color="auto"/>
            <w:right w:val="none" w:sz="0" w:space="0" w:color="auto"/>
          </w:divBdr>
          <w:divsChild>
            <w:div w:id="1131829933">
              <w:marLeft w:val="0"/>
              <w:marRight w:val="0"/>
              <w:marTop w:val="0"/>
              <w:marBottom w:val="435"/>
              <w:divBdr>
                <w:top w:val="none" w:sz="0" w:space="0" w:color="auto"/>
                <w:left w:val="none" w:sz="0" w:space="0" w:color="auto"/>
                <w:bottom w:val="none" w:sz="0" w:space="0" w:color="auto"/>
                <w:right w:val="none" w:sz="0" w:space="0" w:color="auto"/>
              </w:divBdr>
              <w:divsChild>
                <w:div w:id="1813987704">
                  <w:marLeft w:val="0"/>
                  <w:marRight w:val="0"/>
                  <w:marTop w:val="0"/>
                  <w:marBottom w:val="0"/>
                  <w:divBdr>
                    <w:top w:val="none" w:sz="0" w:space="0" w:color="auto"/>
                    <w:left w:val="none" w:sz="0" w:space="0" w:color="auto"/>
                    <w:bottom w:val="none" w:sz="0" w:space="0" w:color="auto"/>
                    <w:right w:val="none" w:sz="0" w:space="0" w:color="auto"/>
                  </w:divBdr>
                  <w:divsChild>
                    <w:div w:id="1520149">
                      <w:marLeft w:val="0"/>
                      <w:marRight w:val="0"/>
                      <w:marTop w:val="0"/>
                      <w:marBottom w:val="0"/>
                      <w:divBdr>
                        <w:top w:val="none" w:sz="0" w:space="0" w:color="auto"/>
                        <w:left w:val="none" w:sz="0" w:space="0" w:color="auto"/>
                        <w:bottom w:val="none" w:sz="0" w:space="0" w:color="auto"/>
                        <w:right w:val="none" w:sz="0" w:space="0" w:color="auto"/>
                      </w:divBdr>
                      <w:divsChild>
                        <w:div w:id="1779058396">
                          <w:marLeft w:val="0"/>
                          <w:marRight w:val="0"/>
                          <w:marTop w:val="0"/>
                          <w:marBottom w:val="0"/>
                          <w:divBdr>
                            <w:top w:val="none" w:sz="0" w:space="0" w:color="auto"/>
                            <w:left w:val="none" w:sz="0" w:space="0" w:color="auto"/>
                            <w:bottom w:val="none" w:sz="0" w:space="0" w:color="auto"/>
                            <w:right w:val="none" w:sz="0" w:space="0" w:color="auto"/>
                          </w:divBdr>
                          <w:divsChild>
                            <w:div w:id="66726964">
                              <w:marLeft w:val="0"/>
                              <w:marRight w:val="0"/>
                              <w:marTop w:val="0"/>
                              <w:marBottom w:val="0"/>
                              <w:divBdr>
                                <w:top w:val="none" w:sz="0" w:space="0" w:color="auto"/>
                                <w:left w:val="none" w:sz="0" w:space="0" w:color="auto"/>
                                <w:bottom w:val="none" w:sz="0" w:space="0" w:color="auto"/>
                                <w:right w:val="none" w:sz="0" w:space="0" w:color="auto"/>
                              </w:divBdr>
                              <w:divsChild>
                                <w:div w:id="20827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91499">
          <w:marLeft w:val="0"/>
          <w:marRight w:val="0"/>
          <w:marTop w:val="0"/>
          <w:marBottom w:val="0"/>
          <w:divBdr>
            <w:top w:val="none" w:sz="0" w:space="0" w:color="auto"/>
            <w:left w:val="none" w:sz="0" w:space="0" w:color="auto"/>
            <w:bottom w:val="none" w:sz="0" w:space="0" w:color="auto"/>
            <w:right w:val="none" w:sz="0" w:space="0" w:color="auto"/>
          </w:divBdr>
          <w:divsChild>
            <w:div w:id="160492134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ngcitybaltimore.org/our-work/adult-learning-center/" TargetMode="External"/><Relationship Id="rId13" Type="http://schemas.openxmlformats.org/officeDocument/2006/relationships/hyperlink" Target="https://www.hurleywrit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frederick.edu/esl/" TargetMode="External"/><Relationship Id="rId12" Type="http://schemas.openxmlformats.org/officeDocument/2006/relationships/hyperlink" Target="http://www.nytimes.com/2015/01/29/technology/personaltech/video-feature-english-grammar-aids-for-both-native-speakers-and-students.html?emc=eta1&amp;_r=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bookcentral.proquest.com/lib/jhu/detail.action?docID=1681704" TargetMode="External"/><Relationship Id="rId1" Type="http://schemas.openxmlformats.org/officeDocument/2006/relationships/numbering" Target="numbering.xml"/><Relationship Id="rId6" Type="http://schemas.openxmlformats.org/officeDocument/2006/relationships/hyperlink" Target="mailto:esl@jhu.edu" TargetMode="External"/><Relationship Id="rId11" Type="http://schemas.openxmlformats.org/officeDocument/2006/relationships/hyperlink" Target="https://videocast.nih.gov/summary.asp?Live=7720&amp;bhcp=1" TargetMode="External"/><Relationship Id="rId5" Type="http://schemas.openxmlformats.org/officeDocument/2006/relationships/hyperlink" Target="http://krieger.jhu.edu/esl/about/" TargetMode="External"/><Relationship Id="rId15" Type="http://schemas.openxmlformats.org/officeDocument/2006/relationships/hyperlink" Target="http://ebookcentral.proquest.com/lib/jhu/detail.action?docID=1681704" TargetMode="External"/><Relationship Id="rId10" Type="http://schemas.openxmlformats.org/officeDocument/2006/relationships/hyperlink" Target="http://4728.toastmastersclubs.org/" TargetMode="External"/><Relationship Id="rId4" Type="http://schemas.openxmlformats.org/officeDocument/2006/relationships/webSettings" Target="webSettings.xml"/><Relationship Id="rId9" Type="http://schemas.openxmlformats.org/officeDocument/2006/relationships/hyperlink" Target="http://www.adultoptions.org/" TargetMode="External"/><Relationship Id="rId14" Type="http://schemas.openxmlformats.org/officeDocument/2006/relationships/hyperlink" Target="https://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Borello</cp:lastModifiedBy>
  <cp:revision>2</cp:revision>
  <cp:lastPrinted>2017-03-07T20:02:00Z</cp:lastPrinted>
  <dcterms:created xsi:type="dcterms:W3CDTF">2017-05-04T13:41:00Z</dcterms:created>
  <dcterms:modified xsi:type="dcterms:W3CDTF">2017-05-04T13:41:00Z</dcterms:modified>
</cp:coreProperties>
</file>